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EE7" w:rsidRPr="00602EE7" w14:paraId="49E66C04" w14:textId="77777777" w:rsidTr="00602EE7">
        <w:trPr>
          <w:trHeight w:val="11345"/>
        </w:trPr>
        <w:tc>
          <w:tcPr>
            <w:tcW w:w="9062" w:type="dxa"/>
            <w:shd w:val="clear" w:color="auto" w:fill="EDEDED" w:themeFill="accent3" w:themeFillTint="33"/>
          </w:tcPr>
          <w:p w14:paraId="3ADD1769" w14:textId="77777777" w:rsidR="00602EE7" w:rsidRPr="00A16929" w:rsidRDefault="00602EE7" w:rsidP="00602EE7">
            <w:pPr>
              <w:shd w:val="clear" w:color="auto" w:fill="EDEDED" w:themeFill="accent3" w:themeFillTint="33"/>
              <w:spacing w:before="150" w:after="90" w:line="264" w:lineRule="atLeast"/>
              <w:jc w:val="center"/>
              <w:textAlignment w:val="bottom"/>
              <w:outlineLvl w:val="0"/>
              <w:rPr>
                <w:rFonts w:eastAsia="Times New Roman" w:cstheme="minorHAnsi"/>
                <w:b/>
                <w:bCs/>
                <w:caps/>
                <w:color w:val="7030A0"/>
                <w:kern w:val="36"/>
                <w:sz w:val="40"/>
                <w:szCs w:val="40"/>
                <w:lang w:eastAsia="fr-FR"/>
              </w:rPr>
            </w:pPr>
            <w:r w:rsidRPr="00602EE7">
              <w:rPr>
                <w:rFonts w:eastAsia="Times New Roman" w:cstheme="minorHAnsi"/>
                <w:b/>
                <w:bCs/>
                <w:caps/>
                <w:color w:val="7030A0"/>
                <w:kern w:val="36"/>
                <w:sz w:val="40"/>
                <w:szCs w:val="40"/>
                <w:lang w:eastAsia="fr-FR"/>
              </w:rPr>
              <w:t xml:space="preserve">JOURNÉES PORTES OUVERTES </w:t>
            </w:r>
            <w:r w:rsidRPr="00A16929">
              <w:rPr>
                <w:rFonts w:eastAsia="Times New Roman" w:cstheme="minorHAnsi"/>
                <w:b/>
                <w:bCs/>
                <w:caps/>
                <w:color w:val="7030A0"/>
                <w:kern w:val="36"/>
                <w:sz w:val="40"/>
                <w:szCs w:val="40"/>
                <w:lang w:eastAsia="fr-FR"/>
              </w:rPr>
              <w:t>AU CFA DE L’AFFIDA</w:t>
            </w:r>
          </w:p>
          <w:p w14:paraId="4ED7DA81" w14:textId="77777777" w:rsidR="00602EE7" w:rsidRPr="000837FE" w:rsidRDefault="00602EE7" w:rsidP="006563DA">
            <w:pPr>
              <w:shd w:val="clear" w:color="auto" w:fill="EDEDED" w:themeFill="accent3" w:themeFillTint="33"/>
              <w:spacing w:after="150"/>
              <w:jc w:val="center"/>
              <w:textAlignment w:val="bottom"/>
              <w:rPr>
                <w:rFonts w:eastAsia="Times New Roman" w:cstheme="minorHAnsi"/>
                <w:bCs/>
                <w:caps/>
                <w:color w:val="CD1719"/>
                <w:kern w:val="36"/>
                <w:sz w:val="28"/>
                <w:szCs w:val="28"/>
                <w:lang w:eastAsia="fr-FR"/>
              </w:rPr>
            </w:pPr>
            <w:r w:rsidRPr="000837FE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42759A01" wp14:editId="63ABD32B">
                  <wp:simplePos x="0" y="0"/>
                  <wp:positionH relativeFrom="column">
                    <wp:posOffset>896047</wp:posOffset>
                  </wp:positionH>
                  <wp:positionV relativeFrom="paragraph">
                    <wp:posOffset>925195</wp:posOffset>
                  </wp:positionV>
                  <wp:extent cx="3818131" cy="540067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131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7FE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>Le CFA de l’AFFIDA, Ecole Commerciale, vous ouvre ses p</w:t>
            </w:r>
            <w:r w:rsidRPr="00602EE7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 xml:space="preserve">ortes. </w:t>
            </w:r>
            <w:r w:rsidRPr="000837FE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br/>
            </w:r>
            <w:r w:rsidRPr="00602EE7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 xml:space="preserve">L’occasion pour les futurs </w:t>
            </w:r>
            <w:proofErr w:type="gramStart"/>
            <w:r w:rsidRPr="000837FE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>apprentis</w:t>
            </w:r>
            <w:r w:rsidR="006563DA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 xml:space="preserve"> </w:t>
            </w:r>
            <w:r w:rsidRPr="000837FE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 xml:space="preserve"> </w:t>
            </w:r>
            <w:r w:rsidRPr="00602EE7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>de</w:t>
            </w:r>
            <w:proofErr w:type="gramEnd"/>
            <w:r w:rsidRPr="00602EE7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 xml:space="preserve"> découvrir les formations des </w:t>
            </w:r>
            <w:r w:rsidRPr="000837FE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>métiers du Commerce et de la Gestion Administrative</w:t>
            </w:r>
            <w:r w:rsidR="000837FE" w:rsidRPr="000837FE">
              <w:rPr>
                <w:rFonts w:eastAsia="Times New Roman" w:cstheme="minorHAnsi"/>
                <w:color w:val="333333"/>
                <w:sz w:val="28"/>
                <w:szCs w:val="28"/>
                <w:lang w:eastAsia="fr-FR"/>
              </w:rPr>
              <w:t xml:space="preserve"> en alternance.</w:t>
            </w:r>
          </w:p>
        </w:tc>
      </w:tr>
    </w:tbl>
    <w:p w14:paraId="26EFD3B2" w14:textId="77777777" w:rsidR="00A16929" w:rsidRDefault="00A16929" w:rsidP="000837FE">
      <w:pPr>
        <w:pStyle w:val="Titre3"/>
        <w:spacing w:before="0" w:beforeAutospacing="0" w:after="375" w:afterAutospacing="0" w:line="390" w:lineRule="atLeast"/>
        <w:rPr>
          <w:rFonts w:cstheme="minorHAnsi"/>
          <w:sz w:val="24"/>
          <w:szCs w:val="24"/>
        </w:rPr>
      </w:pPr>
    </w:p>
    <w:p w14:paraId="59990DBB" w14:textId="77777777" w:rsidR="000837FE" w:rsidRPr="00A16929" w:rsidRDefault="00A16929" w:rsidP="000837FE">
      <w:pPr>
        <w:pStyle w:val="Titre3"/>
        <w:spacing w:before="0" w:beforeAutospacing="0" w:after="375" w:afterAutospacing="0" w:line="390" w:lineRule="atLeast"/>
        <w:rPr>
          <w:rFonts w:asciiTheme="minorHAnsi" w:hAnsiTheme="minorHAnsi" w:cstheme="minorHAnsi"/>
          <w:bCs w:val="0"/>
          <w:color w:val="7030A0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Une affiche PAPIER vous sera adressée par la poste dès la semaine prochaine.   </w:t>
      </w:r>
      <w:r w:rsidR="000837FE">
        <w:rPr>
          <w:rFonts w:cstheme="minorHAnsi"/>
          <w:sz w:val="24"/>
          <w:szCs w:val="24"/>
        </w:rPr>
        <w:br w:type="column"/>
      </w:r>
      <w:r w:rsidR="000837FE" w:rsidRPr="00A16929">
        <w:rPr>
          <w:rFonts w:asciiTheme="minorHAnsi" w:hAnsiTheme="minorHAnsi" w:cstheme="minorHAnsi"/>
          <w:bCs w:val="0"/>
          <w:color w:val="7030A0"/>
          <w:sz w:val="36"/>
          <w:szCs w:val="36"/>
        </w:rPr>
        <w:lastRenderedPageBreak/>
        <w:t>Procédure Inscriptions J</w:t>
      </w:r>
      <w:r w:rsidR="006563DA" w:rsidRPr="00A16929">
        <w:rPr>
          <w:rFonts w:asciiTheme="minorHAnsi" w:hAnsiTheme="minorHAnsi" w:cstheme="minorHAnsi"/>
          <w:bCs w:val="0"/>
          <w:color w:val="7030A0"/>
          <w:sz w:val="36"/>
          <w:szCs w:val="36"/>
        </w:rPr>
        <w:t xml:space="preserve">ournées </w:t>
      </w:r>
      <w:r w:rsidR="000837FE" w:rsidRPr="00A16929">
        <w:rPr>
          <w:rFonts w:asciiTheme="minorHAnsi" w:hAnsiTheme="minorHAnsi" w:cstheme="minorHAnsi"/>
          <w:bCs w:val="0"/>
          <w:color w:val="7030A0"/>
          <w:sz w:val="36"/>
          <w:szCs w:val="36"/>
        </w:rPr>
        <w:t>P</w:t>
      </w:r>
      <w:r w:rsidR="006563DA" w:rsidRPr="00A16929">
        <w:rPr>
          <w:rFonts w:asciiTheme="minorHAnsi" w:hAnsiTheme="minorHAnsi" w:cstheme="minorHAnsi"/>
          <w:bCs w:val="0"/>
          <w:color w:val="7030A0"/>
          <w:sz w:val="36"/>
          <w:szCs w:val="36"/>
        </w:rPr>
        <w:t>ortes Ouvertes</w:t>
      </w:r>
    </w:p>
    <w:p w14:paraId="5FB0B65E" w14:textId="77777777" w:rsidR="000837FE" w:rsidRPr="000837FE" w:rsidRDefault="000837FE" w:rsidP="000837FE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sym w:font="Wingdings" w:char="F0C6"/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Pr="000837FE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Inscrivez-vous </w:t>
      </w:r>
      <w:r w:rsidR="006563DA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pour participer aux JPO </w:t>
      </w:r>
      <w:r w:rsidRPr="000837FE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sur notre site </w:t>
      </w:r>
      <w:hyperlink r:id="rId6" w:history="1">
        <w:r w:rsidRPr="000837FE">
          <w:rPr>
            <w:rStyle w:val="Lienhypertexte"/>
            <w:rFonts w:eastAsia="Times New Roman" w:cstheme="minorHAnsi"/>
            <w:b/>
            <w:bCs/>
            <w:color w:val="000000" w:themeColor="text1"/>
            <w:sz w:val="28"/>
            <w:szCs w:val="28"/>
            <w:lang w:eastAsia="fr-FR"/>
          </w:rPr>
          <w:t>www.affida.fr</w:t>
        </w:r>
      </w:hyperlink>
      <w:r w:rsidR="003326B7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br/>
        <w:t xml:space="preserve">Se rendre en bas de la page d’accueil dans </w:t>
      </w:r>
      <w:r w:rsidR="00A16929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« </w:t>
      </w:r>
      <w:r w:rsidR="003326B7" w:rsidRPr="00A16929">
        <w:rPr>
          <w:rFonts w:eastAsia="Times New Roman" w:cstheme="minorHAnsi"/>
          <w:b/>
          <w:bCs/>
          <w:color w:val="7030A0"/>
          <w:sz w:val="36"/>
          <w:szCs w:val="36"/>
          <w:lang w:eastAsia="fr-FR"/>
        </w:rPr>
        <w:t>ACTUALITES</w:t>
      </w:r>
      <w:r w:rsidR="003326B7" w:rsidRPr="00A16929">
        <w:rPr>
          <w:rFonts w:eastAsia="Times New Roman" w:cstheme="minorHAnsi"/>
          <w:b/>
          <w:bCs/>
          <w:color w:val="7030A0"/>
          <w:sz w:val="28"/>
          <w:szCs w:val="28"/>
          <w:lang w:eastAsia="fr-FR"/>
        </w:rPr>
        <w:t xml:space="preserve"> </w:t>
      </w:r>
      <w:r w:rsidR="00A16929">
        <w:rPr>
          <w:rFonts w:eastAsia="Times New Roman" w:cstheme="minorHAnsi"/>
          <w:b/>
          <w:bCs/>
          <w:color w:val="7030A0"/>
          <w:sz w:val="28"/>
          <w:szCs w:val="28"/>
          <w:lang w:eastAsia="fr-FR"/>
        </w:rPr>
        <w:t>« </w:t>
      </w:r>
      <w:r w:rsidR="003326B7" w:rsidRPr="00A16929">
        <w:rPr>
          <w:rFonts w:eastAsia="Times New Roman" w:cstheme="minorHAnsi"/>
          <w:b/>
          <w:bCs/>
          <w:color w:val="7030A0"/>
          <w:sz w:val="28"/>
          <w:szCs w:val="28"/>
          <w:lang w:eastAsia="fr-FR"/>
        </w:rPr>
        <w:br/>
      </w:r>
      <w:r w:rsidR="003326B7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et cliquer pour s’inscrire aux JPO sur le bouton</w:t>
      </w:r>
    </w:p>
    <w:p w14:paraId="19512285" w14:textId="77777777" w:rsidR="000837FE" w:rsidRDefault="00D542F0" w:rsidP="000837FE">
      <w:pPr>
        <w:spacing w:after="375" w:line="390" w:lineRule="atLeast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14C83" wp14:editId="20F114BC">
                <wp:simplePos x="0" y="0"/>
                <wp:positionH relativeFrom="margin">
                  <wp:posOffset>957581</wp:posOffset>
                </wp:positionH>
                <wp:positionV relativeFrom="paragraph">
                  <wp:posOffset>132715</wp:posOffset>
                </wp:positionV>
                <wp:extent cx="1866900" cy="4857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1F5973" w14:textId="77777777" w:rsidR="00D542F0" w:rsidRPr="00CC7659" w:rsidRDefault="00D542F0" w:rsidP="00D542F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C7659">
                              <w:rPr>
                                <w:sz w:val="48"/>
                                <w:szCs w:val="48"/>
                              </w:rPr>
                              <w:t>JE M’INSCRIS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14C8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5.4pt;margin-top:10.45pt;width:147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" fillcolor="#ffc000" strokeweight=".5pt">
                <v:textbox>
                  <w:txbxContent>
                    <w:p w14:paraId="561F5973" w14:textId="77777777" w:rsidR="00D542F0" w:rsidRPr="00CC7659" w:rsidRDefault="00D542F0" w:rsidP="00D542F0">
                      <w:pPr>
                        <w:rPr>
                          <w:sz w:val="48"/>
                          <w:szCs w:val="48"/>
                        </w:rPr>
                      </w:pPr>
                      <w:r w:rsidRPr="00CC7659">
                        <w:rPr>
                          <w:sz w:val="48"/>
                          <w:szCs w:val="48"/>
                        </w:rPr>
                        <w:t>JE M’INSCRIS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61125" w14:textId="77777777" w:rsidR="00D542F0" w:rsidRDefault="00D542F0" w:rsidP="000837FE">
      <w:pPr>
        <w:pStyle w:val="Titre3"/>
        <w:spacing w:before="0" w:beforeAutospacing="0" w:after="375" w:afterAutospacing="0" w:line="390" w:lineRule="atLeast"/>
        <w:rPr>
          <w:rFonts w:asciiTheme="minorHAnsi" w:hAnsiTheme="minorHAnsi" w:cstheme="minorHAnsi"/>
          <w:bCs w:val="0"/>
          <w:color w:val="FF0000"/>
          <w:sz w:val="36"/>
          <w:szCs w:val="36"/>
        </w:rPr>
      </w:pPr>
    </w:p>
    <w:p w14:paraId="75ECA78F" w14:textId="3CE5E6AB" w:rsidR="000837FE" w:rsidRPr="00A16929" w:rsidRDefault="000837FE" w:rsidP="000837FE">
      <w:pPr>
        <w:pStyle w:val="Titre3"/>
        <w:spacing w:before="0" w:beforeAutospacing="0" w:after="375" w:afterAutospacing="0" w:line="390" w:lineRule="atLeast"/>
        <w:rPr>
          <w:rFonts w:asciiTheme="minorHAnsi" w:hAnsiTheme="minorHAnsi" w:cstheme="minorHAnsi"/>
          <w:bCs w:val="0"/>
          <w:color w:val="7030A0"/>
          <w:sz w:val="36"/>
          <w:szCs w:val="36"/>
        </w:rPr>
      </w:pPr>
      <w:r w:rsidRPr="00A16929">
        <w:rPr>
          <w:rFonts w:asciiTheme="minorHAnsi" w:hAnsiTheme="minorHAnsi" w:cstheme="minorHAnsi"/>
          <w:bCs w:val="0"/>
          <w:color w:val="7030A0"/>
          <w:sz w:val="36"/>
          <w:szCs w:val="36"/>
        </w:rPr>
        <w:t xml:space="preserve">Procédure Inscriptions au CFA pour </w:t>
      </w:r>
      <w:r w:rsidR="00CC7659" w:rsidRPr="00A16929">
        <w:rPr>
          <w:rFonts w:asciiTheme="minorHAnsi" w:hAnsiTheme="minorHAnsi" w:cstheme="minorHAnsi"/>
          <w:bCs w:val="0"/>
          <w:color w:val="7030A0"/>
          <w:sz w:val="36"/>
          <w:szCs w:val="36"/>
        </w:rPr>
        <w:t xml:space="preserve">la </w:t>
      </w:r>
      <w:r w:rsidRPr="00A16929">
        <w:rPr>
          <w:rFonts w:asciiTheme="minorHAnsi" w:hAnsiTheme="minorHAnsi" w:cstheme="minorHAnsi"/>
          <w:bCs w:val="0"/>
          <w:color w:val="7030A0"/>
          <w:sz w:val="36"/>
          <w:szCs w:val="36"/>
        </w:rPr>
        <w:t>rentrée 202</w:t>
      </w:r>
      <w:r w:rsidR="003E4389">
        <w:rPr>
          <w:rFonts w:asciiTheme="minorHAnsi" w:hAnsiTheme="minorHAnsi" w:cstheme="minorHAnsi"/>
          <w:bCs w:val="0"/>
          <w:color w:val="7030A0"/>
          <w:sz w:val="36"/>
          <w:szCs w:val="36"/>
        </w:rPr>
        <w:t>2</w:t>
      </w:r>
      <w:r w:rsidRPr="00A16929">
        <w:rPr>
          <w:rFonts w:asciiTheme="minorHAnsi" w:hAnsiTheme="minorHAnsi" w:cstheme="minorHAnsi"/>
          <w:bCs w:val="0"/>
          <w:color w:val="7030A0"/>
          <w:sz w:val="36"/>
          <w:szCs w:val="36"/>
        </w:rPr>
        <w:t>/202</w:t>
      </w:r>
      <w:r w:rsidR="003E4389">
        <w:rPr>
          <w:rFonts w:asciiTheme="minorHAnsi" w:hAnsiTheme="minorHAnsi" w:cstheme="minorHAnsi"/>
          <w:bCs w:val="0"/>
          <w:color w:val="7030A0"/>
          <w:sz w:val="36"/>
          <w:szCs w:val="36"/>
        </w:rPr>
        <w:t>3</w:t>
      </w:r>
    </w:p>
    <w:p w14:paraId="12E5011A" w14:textId="77777777" w:rsidR="000837FE" w:rsidRPr="000837FE" w:rsidRDefault="000837FE" w:rsidP="00CC7659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sym w:font="Wingdings" w:char="F0C6"/>
      </w:r>
      <w:r w:rsidR="00CC7659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Pr="000837FE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Inscrivez-vous sur notre site </w:t>
      </w:r>
      <w:hyperlink r:id="rId7" w:history="1">
        <w:r w:rsidRPr="000837FE">
          <w:rPr>
            <w:rStyle w:val="Lienhypertexte"/>
            <w:rFonts w:eastAsia="Times New Roman" w:cstheme="minorHAnsi"/>
            <w:b/>
            <w:bCs/>
            <w:color w:val="000000" w:themeColor="text1"/>
            <w:sz w:val="28"/>
            <w:szCs w:val="28"/>
            <w:lang w:eastAsia="fr-FR"/>
          </w:rPr>
          <w:t>www.affida.fr</w:t>
        </w:r>
      </w:hyperlink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 en cliquant sur le bouton </w:t>
      </w:r>
    </w:p>
    <w:p w14:paraId="76680880" w14:textId="77777777" w:rsidR="00CC7659" w:rsidRDefault="00CC7659" w:rsidP="00CC7659">
      <w:pPr>
        <w:tabs>
          <w:tab w:val="left" w:pos="284"/>
        </w:tabs>
        <w:spacing w:after="375" w:line="390" w:lineRule="atLeast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52D4A" wp14:editId="5097442D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1905000" cy="4857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60536" w14:textId="77777777" w:rsidR="00CC7659" w:rsidRPr="00CC7659" w:rsidRDefault="00CC76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C7659">
                              <w:rPr>
                                <w:sz w:val="48"/>
                                <w:szCs w:val="48"/>
                              </w:rPr>
                              <w:t>JE M’INSCRIS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2D4A" id="Zone de texte 2" o:spid="_x0000_s1027" type="#_x0000_t202" style="position:absolute;margin-left:0;margin-top:8.9pt;width:150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" fillcolor="#ffc000" strokeweight=".5pt">
                <v:textbox>
                  <w:txbxContent>
                    <w:p w14:paraId="16260536" w14:textId="77777777" w:rsidR="00CC7659" w:rsidRPr="00CC7659" w:rsidRDefault="00CC7659">
                      <w:pPr>
                        <w:rPr>
                          <w:sz w:val="48"/>
                          <w:szCs w:val="48"/>
                        </w:rPr>
                      </w:pPr>
                      <w:r w:rsidRPr="00CC7659">
                        <w:rPr>
                          <w:sz w:val="48"/>
                          <w:szCs w:val="48"/>
                        </w:rPr>
                        <w:t>JE M’INSCRIS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E7434" w14:textId="35AE4822" w:rsidR="00CC7659" w:rsidRPr="000837FE" w:rsidRDefault="000837FE" w:rsidP="003E4389">
      <w:pPr>
        <w:tabs>
          <w:tab w:val="left" w:pos="284"/>
        </w:tabs>
        <w:spacing w:after="375" w:line="390" w:lineRule="atLeast"/>
        <w:outlineLvl w:val="2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br/>
      </w:r>
    </w:p>
    <w:p w14:paraId="51CCDB3C" w14:textId="77777777" w:rsidR="00CC7659" w:rsidRPr="006563DA" w:rsidRDefault="00CC7659" w:rsidP="000837FE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lang w:eastAsia="fr-FR"/>
        </w:rPr>
      </w:pPr>
      <w:r w:rsidRPr="006563DA"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sym w:font="Wingdings" w:char="F0C6"/>
      </w:r>
      <w:r w:rsidRPr="006563DA"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</w:t>
      </w:r>
      <w:r w:rsidRPr="006563DA">
        <w:rPr>
          <w:rFonts w:eastAsia="Times New Roman" w:cstheme="minorHAnsi"/>
          <w:b/>
          <w:color w:val="FF0000"/>
          <w:sz w:val="28"/>
          <w:szCs w:val="28"/>
          <w:lang w:eastAsia="fr-FR"/>
        </w:rPr>
        <w:t>Traitement de votre demande et validation de votre inscription au CFA</w:t>
      </w:r>
    </w:p>
    <w:p w14:paraId="3B037FD0" w14:textId="77777777" w:rsidR="00CC7659" w:rsidRDefault="00CC7659" w:rsidP="000837FE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14:paraId="104B2170" w14:textId="5EA2A47C" w:rsidR="00610E9D" w:rsidRPr="00A16929" w:rsidRDefault="00B64432" w:rsidP="000837FE">
      <w:p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</w:pPr>
      <w:r w:rsidRPr="00D542F0">
        <w:rPr>
          <w:rFonts w:eastAsia="Times New Roman" w:cstheme="minorHAnsi"/>
          <w:bCs/>
          <w:color w:val="000000" w:themeColor="text1"/>
          <w:sz w:val="28"/>
          <w:szCs w:val="28"/>
          <w:lang w:eastAsia="fr-FR"/>
        </w:rPr>
        <w:sym w:font="Wingdings" w:char="F0C6"/>
      </w:r>
      <w:r w:rsidRPr="00D542F0">
        <w:rPr>
          <w:rFonts w:eastAsia="Times New Roman" w:cstheme="minorHAnsi"/>
          <w:bCs/>
          <w:color w:val="000000" w:themeColor="text1"/>
          <w:sz w:val="28"/>
          <w:szCs w:val="28"/>
          <w:lang w:eastAsia="fr-FR"/>
        </w:rPr>
        <w:t xml:space="preserve"> </w:t>
      </w:r>
      <w:r w:rsidR="00CC7659" w:rsidRPr="00A16929"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 xml:space="preserve">Le CFA de l’AFFIDA, </w:t>
      </w:r>
      <w:r w:rsidR="00A16929" w:rsidRPr="00A16929"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>statue</w:t>
      </w:r>
      <w:r w:rsidR="003E4389"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>ra</w:t>
      </w:r>
      <w:r w:rsidR="00CC7659" w:rsidRPr="00A16929"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 xml:space="preserve"> </w:t>
      </w:r>
      <w:r w:rsidRPr="00A16929"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>sur votre demande d’admission</w:t>
      </w:r>
      <w:r w:rsidR="003E4389"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 xml:space="preserve"> en suivant la procédure d’inscription sur le site de l’Affida.</w:t>
      </w:r>
    </w:p>
    <w:p w14:paraId="2D4E751E" w14:textId="77777777" w:rsidR="00A16929" w:rsidRDefault="00A16929" w:rsidP="000837FE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14:paraId="35EFD8EA" w14:textId="77777777" w:rsidR="00610E9D" w:rsidRPr="006563DA" w:rsidRDefault="00610E9D" w:rsidP="006563D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</w:pP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Via cette procédure, vous validez votre </w:t>
      </w:r>
      <w:r w:rsidR="00F71467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inscription</w:t>
      </w: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 au CFA pour la rentrée prochaine, dans </w:t>
      </w:r>
      <w:r w:rsidR="00F71467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la limite des places disponibles, d’où l’importance de s’inscrire dès que possible.</w:t>
      </w: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 </w:t>
      </w:r>
    </w:p>
    <w:p w14:paraId="4D615AC1" w14:textId="208D176B" w:rsidR="00B64432" w:rsidRPr="006563DA" w:rsidRDefault="00F71467" w:rsidP="006563D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</w:pP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Cela </w:t>
      </w:r>
      <w:r w:rsidR="00610E9D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vous permet</w:t>
      </w: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, </w:t>
      </w:r>
      <w:r w:rsidR="00A16929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également</w:t>
      </w: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, </w:t>
      </w:r>
      <w:r w:rsidR="00610E9D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de bénéficier </w:t>
      </w: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très rapidement, </w:t>
      </w:r>
      <w:r w:rsidR="00610E9D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d</w:t>
      </w: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’un </w:t>
      </w:r>
      <w:r w:rsidR="00610E9D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accompagnement </w:t>
      </w:r>
      <w:r w:rsidR="00B64432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efficace </w:t>
      </w: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et individualisé </w:t>
      </w:r>
      <w:r w:rsidR="00610E9D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pour la</w:t>
      </w:r>
      <w:r w:rsidR="00B64432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 xml:space="preserve"> mise en rela</w:t>
      </w:r>
      <w:r w:rsidR="00610E9D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t</w:t>
      </w:r>
      <w:r w:rsidR="00B64432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ion avec les entr</w:t>
      </w:r>
      <w:r w:rsidR="00610E9D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e</w:t>
      </w:r>
      <w:r w:rsidR="00D542F0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prises qui correspondent à vos attentes.</w:t>
      </w:r>
    </w:p>
    <w:p w14:paraId="2AE37E79" w14:textId="77777777" w:rsidR="00610E9D" w:rsidRPr="006563DA" w:rsidRDefault="00610E9D" w:rsidP="006563D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</w:pPr>
    </w:p>
    <w:p w14:paraId="7477B20F" w14:textId="77777777" w:rsidR="00610E9D" w:rsidRPr="006563DA" w:rsidRDefault="00F71467" w:rsidP="006563DA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</w:pP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N’oubliez pas de vous inscrire également v</w:t>
      </w:r>
      <w:r w:rsidR="00610E9D"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ia PARCOURSUP</w:t>
      </w:r>
      <w:r w:rsidRPr="006563DA"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  <w:t>.</w:t>
      </w:r>
    </w:p>
    <w:p w14:paraId="2EF6DBF1" w14:textId="77777777" w:rsidR="00C550D0" w:rsidRPr="000837FE" w:rsidRDefault="00C550D0" w:rsidP="00602EE7">
      <w:pPr>
        <w:rPr>
          <w:rFonts w:cstheme="minorHAnsi"/>
          <w:color w:val="000000" w:themeColor="text1"/>
          <w:sz w:val="28"/>
          <w:szCs w:val="28"/>
        </w:rPr>
      </w:pPr>
    </w:p>
    <w:p w14:paraId="4F607501" w14:textId="77777777" w:rsidR="000837FE" w:rsidRPr="000837FE" w:rsidRDefault="000837FE">
      <w:pPr>
        <w:rPr>
          <w:rFonts w:cstheme="minorHAnsi"/>
          <w:color w:val="000000" w:themeColor="text1"/>
          <w:sz w:val="28"/>
          <w:szCs w:val="28"/>
        </w:rPr>
      </w:pPr>
    </w:p>
    <w:sectPr w:rsidR="000837FE" w:rsidRPr="0008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6A88"/>
    <w:multiLevelType w:val="multilevel"/>
    <w:tmpl w:val="7FE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85A79"/>
    <w:multiLevelType w:val="multilevel"/>
    <w:tmpl w:val="508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B4000"/>
    <w:multiLevelType w:val="multilevel"/>
    <w:tmpl w:val="E1A0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E7"/>
    <w:rsid w:val="000837FE"/>
    <w:rsid w:val="003326B7"/>
    <w:rsid w:val="003E4389"/>
    <w:rsid w:val="00602EE7"/>
    <w:rsid w:val="00610E9D"/>
    <w:rsid w:val="006563DA"/>
    <w:rsid w:val="00A16929"/>
    <w:rsid w:val="00B64432"/>
    <w:rsid w:val="00C550D0"/>
    <w:rsid w:val="00CC7659"/>
    <w:rsid w:val="00D542F0"/>
    <w:rsid w:val="00E371BD"/>
    <w:rsid w:val="00EC7F51"/>
    <w:rsid w:val="00F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5445"/>
  <w15:chartTrackingRefBased/>
  <w15:docId w15:val="{D7FD7EA4-7875-4284-8E06-DD1205A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83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837F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837FE"/>
    <w:rPr>
      <w:b/>
      <w:bCs/>
    </w:rPr>
  </w:style>
  <w:style w:type="character" w:styleId="Lienhypertexte">
    <w:name w:val="Hyperlink"/>
    <w:basedOn w:val="Policepardfaut"/>
    <w:uiPriority w:val="99"/>
    <w:unhideWhenUsed/>
    <w:rsid w:val="000837F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C76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1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4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009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fid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fida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Anna-Paula FERREIRA</dc:creator>
  <cp:keywords/>
  <dc:description/>
  <cp:lastModifiedBy>Magali HALIN</cp:lastModifiedBy>
  <cp:revision>3</cp:revision>
  <cp:lastPrinted>2021-01-28T09:21:00Z</cp:lastPrinted>
  <dcterms:created xsi:type="dcterms:W3CDTF">2021-11-19T09:27:00Z</dcterms:created>
  <dcterms:modified xsi:type="dcterms:W3CDTF">2021-11-19T13:20:00Z</dcterms:modified>
</cp:coreProperties>
</file>